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5850"/>
      </w:tblGrid>
      <w:tr w:rsidR="00126FFE" w:rsidTr="00667569">
        <w:tc>
          <w:tcPr>
            <w:tcW w:w="3708" w:type="dxa"/>
          </w:tcPr>
          <w:p w:rsidR="00126FFE" w:rsidRDefault="00126FFE">
            <w:pPr>
              <w:rPr>
                <w:rFonts w:ascii="Arial" w:hAnsi="Arial" w:cs="Arial"/>
                <w:b/>
                <w:bCs/>
                <w:color w:val="222222"/>
                <w:sz w:val="17"/>
                <w:szCs w:val="17"/>
                <w:u w:val="single"/>
                <w:shd w:val="clear" w:color="auto" w:fill="FFFFFF"/>
              </w:rPr>
            </w:pPr>
            <w:r w:rsidRPr="00126FFE">
              <w:rPr>
                <w:rFonts w:ascii="Arial" w:hAnsi="Arial" w:cs="Arial"/>
                <w:b/>
                <w:bCs/>
                <w:noProof/>
                <w:color w:val="222222"/>
                <w:sz w:val="17"/>
                <w:szCs w:val="17"/>
                <w:u w:val="single"/>
                <w:shd w:val="clear" w:color="auto" w:fill="FFFFFF"/>
              </w:rPr>
              <w:drawing>
                <wp:inline distT="0" distB="0" distL="0" distR="0" wp14:anchorId="07B93879" wp14:editId="67B8415D">
                  <wp:extent cx="2258324" cy="426631"/>
                  <wp:effectExtent l="19050" t="0" r="8626" b="0"/>
                  <wp:docPr id="1" name="Picture 1" descr="C:\Users\abbasm\Desktop\inside_head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basm\Desktop\inside_head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5350" r="22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324" cy="42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D724EA" w:rsidRDefault="00126FFE" w:rsidP="004C2B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126FF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Recommendation for 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making</w:t>
            </w:r>
            <w:r w:rsidR="0066756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’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 Will</w:t>
            </w:r>
            <w:r w:rsidR="0066756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’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  </w:t>
            </w:r>
            <w:r w:rsidR="00D724EA"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&amp;</w:t>
            </w:r>
          </w:p>
          <w:p w:rsidR="00126FFE" w:rsidRDefault="00126FFE" w:rsidP="006675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17"/>
                <w:szCs w:val="17"/>
                <w:u w:val="single"/>
                <w:shd w:val="clear" w:color="auto" w:fill="FFFFFF"/>
              </w:rPr>
            </w:pPr>
            <w:r w:rsidRPr="00D724EA"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1/3</w:t>
            </w:r>
            <w:r w:rsidR="00667569" w:rsidRPr="00BD4A01"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="00667569" w:rsidRPr="00BD4A01"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  <w:vertAlign w:val="superscript"/>
              </w:rPr>
              <w:t>rd</w:t>
            </w:r>
            <w:proofErr w:type="spellEnd"/>
            <w:r w:rsidRPr="00D724EA"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 wealt</w:t>
            </w:r>
            <w:r w:rsidR="00577B93" w:rsidRPr="00D724EA"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h distribution after death </w:t>
            </w:r>
            <w:r w:rsidR="0066756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D724EA" w:rsidRPr="00D724EA"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577B93" w:rsidRPr="00D724EA"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A</w:t>
            </w:r>
            <w:r w:rsidRPr="00D724EA"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ppointment of Wasi</w:t>
            </w:r>
            <w:r w:rsidRPr="00D724E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C625D3" w:rsidRDefault="00126FFE" w:rsidP="00EA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It is </w:t>
      </w:r>
      <w:r w:rsidRPr="008F33A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highly recommended to make a will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keep it at a place known to </w:t>
      </w:r>
      <w:r w:rsidR="005C5E0F">
        <w:rPr>
          <w:rFonts w:ascii="Arial" w:hAnsi="Arial" w:cs="Arial"/>
          <w:color w:val="222222"/>
          <w:sz w:val="20"/>
          <w:szCs w:val="20"/>
          <w:shd w:val="clear" w:color="auto" w:fill="FFFFFF"/>
        </w:rPr>
        <w:t>his</w:t>
      </w:r>
      <w:r w:rsidR="00EA2EB3">
        <w:rPr>
          <w:rFonts w:ascii="Arial" w:hAnsi="Arial" w:cs="Arial"/>
          <w:color w:val="222222"/>
          <w:sz w:val="20"/>
          <w:szCs w:val="20"/>
          <w:shd w:val="clear" w:color="auto" w:fill="FFFFFF"/>
        </w:rPr>
        <w:t>/her</w:t>
      </w:r>
      <w:r w:rsidR="005C5E0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A2EB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close </w:t>
      </w:r>
      <w:r w:rsidR="005C5E0F">
        <w:rPr>
          <w:rFonts w:ascii="Arial" w:hAnsi="Arial" w:cs="Arial"/>
          <w:color w:val="222222"/>
          <w:sz w:val="20"/>
          <w:szCs w:val="20"/>
          <w:shd w:val="clear" w:color="auto" w:fill="FFFFFF"/>
        </w:rPr>
        <w:t>family</w:t>
      </w:r>
      <w:r w:rsidR="00EA2EB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members</w:t>
      </w:r>
    </w:p>
    <w:p w:rsidR="00126FFE" w:rsidRPr="008F33AE" w:rsidRDefault="0053167F" w:rsidP="00EA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Holy Prophet (saws) says that </w:t>
      </w:r>
      <w:r w:rsidRPr="00BB0CA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a </w:t>
      </w:r>
      <w:proofErr w:type="gramStart"/>
      <w:r w:rsidRPr="00BB0CA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person</w:t>
      </w:r>
      <w:proofErr w:type="gramEnd"/>
      <w:r w:rsidRPr="00BB0CA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who makes a good </w:t>
      </w:r>
      <w:r w:rsidR="00A831B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‘</w:t>
      </w:r>
      <w:r w:rsidRPr="00BB0CA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Will</w:t>
      </w:r>
      <w:r w:rsidR="00A831B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’,</w:t>
      </w:r>
      <w:r w:rsidRPr="00BB0CA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dies the death of a </w:t>
      </w:r>
      <w:r w:rsidR="00F64C62" w:rsidRPr="00BB0CA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martyr</w:t>
      </w:r>
      <w:r w:rsidR="00F64C62" w:rsidRPr="008F33AE">
        <w:rPr>
          <w:color w:val="222222"/>
          <w:sz w:val="20"/>
          <w:szCs w:val="20"/>
          <w:shd w:val="clear" w:color="auto" w:fill="FFFFFF"/>
        </w:rPr>
        <w:t>.</w:t>
      </w:r>
    </w:p>
    <w:p w:rsidR="00F64C62" w:rsidRDefault="00F64C62" w:rsidP="00EA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334B2" w:rsidRDefault="0053167F" w:rsidP="000D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222222"/>
          <w:sz w:val="20"/>
          <w:szCs w:val="20"/>
        </w:rPr>
      </w:pP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rules for </w:t>
      </w:r>
      <w:r w:rsidR="00126FFE"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inheritance a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re fixed by Sh</w:t>
      </w:r>
      <w:r w:rsidR="00126FFE"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aria</w:t>
      </w:r>
      <w:r w:rsidR="00C625D3">
        <w:rPr>
          <w:rFonts w:ascii="Arial" w:hAnsi="Arial" w:cs="Arial"/>
          <w:color w:val="222222"/>
          <w:sz w:val="20"/>
          <w:szCs w:val="20"/>
          <w:shd w:val="clear" w:color="auto" w:fill="FFFFFF"/>
        </w:rPr>
        <w:t>h</w:t>
      </w:r>
      <w:r w:rsidR="00126FFE"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&amp; </w:t>
      </w:r>
      <w:r w:rsidR="009A1B7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distribution </w:t>
      </w:r>
      <w:r w:rsidR="00E564C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is to </w:t>
      </w:r>
      <w:r w:rsidR="009A1B71">
        <w:rPr>
          <w:rFonts w:ascii="Arial" w:hAnsi="Arial" w:cs="Arial"/>
          <w:color w:val="222222"/>
          <w:sz w:val="20"/>
          <w:szCs w:val="20"/>
          <w:shd w:val="clear" w:color="auto" w:fill="FFFFFF"/>
        </w:rPr>
        <w:t>be done accordingly .T</w:t>
      </w:r>
      <w:r w:rsidR="00126FFE"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here is no need 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to appoint a</w:t>
      </w:r>
      <w:r w:rsidR="00126FFE"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Wasi (executor of will)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distribute the </w:t>
      </w:r>
      <w:r w:rsidR="009A1B7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inheritance </w:t>
      </w:r>
      <w:r w:rsidR="00F64C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only </w:t>
      </w:r>
      <w:r w:rsidR="00C625D3">
        <w:rPr>
          <w:rFonts w:ascii="Arial" w:hAnsi="Arial" w:cs="Arial"/>
          <w:color w:val="222222"/>
          <w:sz w:val="20"/>
          <w:szCs w:val="20"/>
          <w:shd w:val="clear" w:color="auto" w:fill="FFFFFF"/>
        </w:rPr>
        <w:t>between the inheritors.</w:t>
      </w:r>
    </w:p>
    <w:p w:rsidR="003334B2" w:rsidRDefault="003334B2" w:rsidP="00BD4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-------------------------------------------------------------------------------------------------------------------------------------------</w:t>
      </w:r>
    </w:p>
    <w:p w:rsidR="00A831B2" w:rsidRDefault="00126FFE" w:rsidP="00A83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</w:t>
      </w:r>
      <w:r w:rsidR="00886077">
        <w:rPr>
          <w:rFonts w:ascii="Arial" w:hAnsi="Arial" w:cs="Arial"/>
          <w:color w:val="222222"/>
          <w:sz w:val="20"/>
          <w:szCs w:val="20"/>
          <w:shd w:val="clear" w:color="auto" w:fill="FFFFFF"/>
        </w:rPr>
        <w:t>Islamic r</w:t>
      </w:r>
      <w:r w:rsidR="00886077"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ules</w:t>
      </w:r>
      <w:r w:rsidR="008860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</w:t>
      </w:r>
      <w:r w:rsidR="00886077"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64C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Inheritance 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permit </w:t>
      </w:r>
      <w:r w:rsidRPr="00BD4A01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 xml:space="preserve">a </w:t>
      </w:r>
      <w:r w:rsidRPr="00BD4A01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maximum of </w:t>
      </w:r>
      <w:r w:rsidR="0053167F" w:rsidRPr="00BD4A01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1/3</w:t>
      </w:r>
      <w:r w:rsidR="0053167F" w:rsidRPr="00BD4A01">
        <w:rPr>
          <w:rFonts w:ascii="Arial" w:hAnsi="Arial" w:cs="Arial"/>
          <w:b/>
          <w:bCs/>
          <w:color w:val="222222"/>
          <w:u w:val="single"/>
          <w:shd w:val="clear" w:color="auto" w:fill="FFFFFF"/>
          <w:vertAlign w:val="superscript"/>
        </w:rPr>
        <w:t>rd</w:t>
      </w:r>
      <w:r w:rsidR="0053167F" w:rsidRPr="00BD4A01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</w:t>
      </w:r>
      <w:r w:rsidRPr="00BD4A01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of the wealth</w:t>
      </w:r>
      <w:r w:rsidRPr="00BD4A01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="0053167F" w:rsidRPr="00BF369A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to</w:t>
      </w:r>
      <w:r w:rsidRPr="00BF369A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be used</w:t>
      </w:r>
      <w:r w:rsidRPr="00BD4A01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BD4A01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as per the will</w:t>
      </w:r>
      <w:r w:rsidRPr="00BD4A0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of the deceased</w:t>
      </w:r>
      <w:r w:rsidR="00F64C62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provided </w:t>
      </w:r>
      <w:r w:rsidR="00F64C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such 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a specific will</w:t>
      </w:r>
      <w:r w:rsidR="00A831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was made.</w:t>
      </w:r>
    </w:p>
    <w:p w:rsidR="00AB15F8" w:rsidRPr="00A831B2" w:rsidRDefault="00126FFE" w:rsidP="00A83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It is beneficial and recommended that a person </w:t>
      </w:r>
      <w:r w:rsid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makes a </w:t>
      </w:r>
      <w:r w:rsidR="00F64C62">
        <w:rPr>
          <w:rFonts w:ascii="Arial" w:hAnsi="Arial" w:cs="Arial"/>
          <w:color w:val="222222"/>
          <w:sz w:val="20"/>
          <w:szCs w:val="20"/>
          <w:shd w:val="clear" w:color="auto" w:fill="FFFFFF"/>
        </w:rPr>
        <w:t>‘</w:t>
      </w:r>
      <w:r w:rsid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will</w:t>
      </w:r>
      <w:r w:rsidR="00F64C62">
        <w:rPr>
          <w:rFonts w:ascii="Arial" w:hAnsi="Arial" w:cs="Arial"/>
          <w:color w:val="222222"/>
          <w:sz w:val="20"/>
          <w:szCs w:val="20"/>
          <w:shd w:val="clear" w:color="auto" w:fill="FFFFFF"/>
        </w:rPr>
        <w:t>’</w:t>
      </w:r>
      <w:r w:rsid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stipulates</w:t>
      </w:r>
      <w:r w:rsidR="00F64C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it</w:t>
      </w:r>
      <w:r w:rsidR="00A831B2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F64C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amongst other </w:t>
      </w:r>
      <w:r w:rsidR="00BB0CAA">
        <w:rPr>
          <w:rFonts w:ascii="Arial" w:hAnsi="Arial" w:cs="Arial"/>
          <w:color w:val="222222"/>
          <w:sz w:val="20"/>
          <w:szCs w:val="20"/>
          <w:shd w:val="clear" w:color="auto" w:fill="FFFFFF"/>
        </w:rPr>
        <w:t>things, that</w:t>
      </w:r>
      <w:r w:rsidR="00F64C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1/3</w:t>
      </w:r>
      <w:r w:rsidR="00A831B2" w:rsidRPr="00A831B2">
        <w:rPr>
          <w:rFonts w:ascii="Arial" w:hAnsi="Arial" w:cs="Arial"/>
          <w:b/>
          <w:bCs/>
          <w:color w:val="222222"/>
          <w:u w:val="single"/>
          <w:shd w:val="clear" w:color="auto" w:fill="FFFFFF"/>
          <w:vertAlign w:val="superscript"/>
        </w:rPr>
        <w:t xml:space="preserve"> </w:t>
      </w:r>
      <w:proofErr w:type="spellStart"/>
      <w:r w:rsidR="00A831B2" w:rsidRPr="00A831B2">
        <w:rPr>
          <w:rFonts w:ascii="Arial" w:hAnsi="Arial" w:cs="Arial"/>
          <w:b/>
          <w:bCs/>
          <w:color w:val="222222"/>
          <w:shd w:val="clear" w:color="auto" w:fill="FFFFFF"/>
          <w:vertAlign w:val="superscript"/>
        </w:rPr>
        <w:t>rd</w:t>
      </w:r>
      <w:proofErr w:type="spellEnd"/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wealth left behind is </w:t>
      </w:r>
      <w:r w:rsidR="00F64C62">
        <w:rPr>
          <w:rFonts w:ascii="Arial" w:hAnsi="Arial" w:cs="Arial"/>
          <w:color w:val="222222"/>
          <w:sz w:val="20"/>
          <w:szCs w:val="20"/>
          <w:shd w:val="clear" w:color="auto" w:fill="FFFFFF"/>
        </w:rPr>
        <w:t>to be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used </w:t>
      </w:r>
      <w:r w:rsidR="00BF369A">
        <w:rPr>
          <w:rFonts w:ascii="Arial" w:hAnsi="Arial" w:cs="Arial"/>
          <w:color w:val="222222"/>
          <w:sz w:val="20"/>
          <w:szCs w:val="20"/>
          <w:shd w:val="clear" w:color="auto" w:fill="FFFFFF"/>
        </w:rPr>
        <w:t>‘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for good causes</w:t>
      </w:r>
      <w:r w:rsidR="00BF369A">
        <w:rPr>
          <w:rFonts w:ascii="Arial" w:hAnsi="Arial" w:cs="Arial"/>
          <w:color w:val="222222"/>
          <w:sz w:val="20"/>
          <w:szCs w:val="20"/>
          <w:shd w:val="clear" w:color="auto" w:fill="FFFFFF"/>
        </w:rPr>
        <w:t>’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625D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so that 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benefit </w:t>
      </w:r>
      <w:r w:rsidR="00F64C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from </w:t>
      </w:r>
      <w:r w:rsidR="00A831B2">
        <w:rPr>
          <w:rFonts w:ascii="Arial" w:hAnsi="Arial" w:cs="Arial"/>
          <w:color w:val="222222"/>
          <w:sz w:val="20"/>
          <w:szCs w:val="20"/>
          <w:shd w:val="clear" w:color="auto" w:fill="FFFFFF"/>
        </w:rPr>
        <w:t>it, will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come to him</w:t>
      </w:r>
      <w:r w:rsidR="00F64C62">
        <w:rPr>
          <w:rFonts w:ascii="Arial" w:hAnsi="Arial" w:cs="Arial"/>
          <w:color w:val="222222"/>
          <w:sz w:val="20"/>
          <w:szCs w:val="20"/>
          <w:shd w:val="clear" w:color="auto" w:fill="FFFFFF"/>
        </w:rPr>
        <w:t>/her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3167F"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after death.</w:t>
      </w:r>
      <w:r w:rsidRPr="008F33AE">
        <w:rPr>
          <w:rFonts w:ascii="Arial" w:hAnsi="Arial" w:cs="Arial"/>
          <w:color w:val="222222"/>
          <w:sz w:val="20"/>
          <w:szCs w:val="20"/>
        </w:rPr>
        <w:br/>
      </w:r>
      <w:r w:rsidR="008860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</w:t>
      </w:r>
      <w:r w:rsidR="00AB15F8" w:rsidRPr="00BF369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calculation </w:t>
      </w:r>
      <w:r w:rsidR="00886077" w:rsidRPr="00BF369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of 1/3</w:t>
      </w:r>
      <w:r w:rsidR="00A831B2" w:rsidRPr="00A831B2">
        <w:rPr>
          <w:rFonts w:ascii="Arial" w:hAnsi="Arial" w:cs="Arial"/>
          <w:b/>
          <w:bCs/>
          <w:color w:val="222222"/>
          <w:shd w:val="clear" w:color="auto" w:fill="FFFFFF"/>
          <w:vertAlign w:val="superscript"/>
        </w:rPr>
        <w:t xml:space="preserve"> </w:t>
      </w:r>
      <w:proofErr w:type="spellStart"/>
      <w:r w:rsidR="00A831B2" w:rsidRPr="00A831B2">
        <w:rPr>
          <w:rFonts w:ascii="Arial" w:hAnsi="Arial" w:cs="Arial"/>
          <w:b/>
          <w:bCs/>
          <w:color w:val="222222"/>
          <w:shd w:val="clear" w:color="auto" w:fill="FFFFFF"/>
          <w:vertAlign w:val="superscript"/>
        </w:rPr>
        <w:t>rd</w:t>
      </w:r>
      <w:proofErr w:type="spellEnd"/>
      <w:r w:rsidR="008860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be on</w:t>
      </w:r>
      <w:r w:rsidR="00AB15F8"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 w:rsidR="008860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AB15F8">
        <w:rPr>
          <w:rFonts w:ascii="Arial" w:hAnsi="Arial" w:cs="Arial"/>
          <w:color w:val="222222"/>
          <w:sz w:val="20"/>
          <w:szCs w:val="20"/>
          <w:shd w:val="clear" w:color="auto" w:fill="FFFFFF"/>
        </w:rPr>
        <w:t>i</w:t>
      </w:r>
      <w:proofErr w:type="spellEnd"/>
      <w:r w:rsidR="00AB15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r w:rsidR="00E564C9">
        <w:rPr>
          <w:rFonts w:ascii="Arial" w:hAnsi="Arial" w:cs="Arial"/>
          <w:color w:val="222222"/>
          <w:sz w:val="20"/>
          <w:szCs w:val="20"/>
          <w:shd w:val="clear" w:color="auto" w:fill="FFFFFF"/>
        </w:rPr>
        <w:t>W</w:t>
      </w:r>
      <w:r w:rsidR="00886077">
        <w:rPr>
          <w:rFonts w:ascii="Arial" w:hAnsi="Arial" w:cs="Arial"/>
          <w:color w:val="222222"/>
          <w:sz w:val="20"/>
          <w:szCs w:val="20"/>
          <w:shd w:val="clear" w:color="auto" w:fill="FFFFFF"/>
        </w:rPr>
        <w:t>ealth at the time of death</w:t>
      </w:r>
      <w:r w:rsidR="00886077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886077" w:rsidRPr="00AB15F8">
        <w:rPr>
          <w:rFonts w:ascii="Arial" w:hAnsi="Arial" w:cs="Arial"/>
          <w:color w:val="222222"/>
          <w:sz w:val="20"/>
          <w:szCs w:val="20"/>
          <w:shd w:val="clear" w:color="auto" w:fill="FFFFFF"/>
        </w:rPr>
        <w:t>&amp; not at time when will is made</w:t>
      </w:r>
      <w:r w:rsidR="00E564C9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AB15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ii)</w:t>
      </w:r>
      <w:r w:rsidR="00E564C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</w:t>
      </w:r>
      <w:r w:rsidR="00AB15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fter deducting wajib dues like khums  &amp; loan repayment  </w:t>
      </w:r>
      <w:r w:rsidR="00A831B2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r w:rsidR="008316FA" w:rsidRPr="00A831B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if applicable as per detail rules</w:t>
      </w:r>
      <w:r w:rsidR="00A831B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)</w:t>
      </w:r>
      <w:r w:rsidR="008316F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B15F8">
        <w:rPr>
          <w:rFonts w:ascii="Arial" w:hAnsi="Arial" w:cs="Arial"/>
          <w:color w:val="222222"/>
          <w:sz w:val="20"/>
          <w:szCs w:val="20"/>
          <w:shd w:val="clear" w:color="auto" w:fill="FFFFFF"/>
        </w:rPr>
        <w:t>&amp;</w:t>
      </w:r>
      <w:r w:rsidR="00E564C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B15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iii) </w:t>
      </w:r>
      <w:r w:rsidR="00E564C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 </w:t>
      </w:r>
      <w:r w:rsidR="00AB15F8">
        <w:rPr>
          <w:rFonts w:ascii="Arial" w:hAnsi="Arial" w:cs="Arial"/>
          <w:color w:val="222222"/>
          <w:sz w:val="20"/>
          <w:szCs w:val="20"/>
          <w:shd w:val="clear" w:color="auto" w:fill="FFFFFF"/>
        </w:rPr>
        <w:t>Total Wealth</w:t>
      </w:r>
      <w:r w:rsidR="00294B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94B2C" w:rsidRPr="00294B2C">
        <w:rPr>
          <w:rFonts w:ascii="Arial" w:hAnsi="Arial" w:cs="Arial"/>
          <w:color w:val="222222"/>
          <w:sz w:val="18"/>
          <w:szCs w:val="18"/>
          <w:shd w:val="clear" w:color="auto" w:fill="FFFFFF"/>
        </w:rPr>
        <w:t>(after ii)</w:t>
      </w:r>
      <w:r w:rsidR="00AB15F8" w:rsidRPr="00294B2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A831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.However a person may specify </w:t>
      </w:r>
      <w:r w:rsidR="00E564C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particular assets </w:t>
      </w:r>
      <w:r w:rsidR="00A831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this calculation </w:t>
      </w:r>
      <w:r w:rsidR="00E564C9" w:rsidRPr="00E564C9">
        <w:rPr>
          <w:rFonts w:ascii="Arial" w:hAnsi="Arial" w:cs="Arial"/>
          <w:color w:val="222222"/>
          <w:sz w:val="18"/>
          <w:szCs w:val="18"/>
          <w:shd w:val="clear" w:color="auto" w:fill="FFFFFF"/>
        </w:rPr>
        <w:t>(</w:t>
      </w:r>
      <w:r w:rsidR="009C3436" w:rsidRPr="00A831B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say </w:t>
      </w:r>
      <w:r w:rsidR="00E564C9" w:rsidRPr="00A831B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for example </w:t>
      </w:r>
      <w:r w:rsidR="009C3436" w:rsidRPr="00A831B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include </w:t>
      </w:r>
      <w:r w:rsidR="00A831B2" w:rsidRPr="00A831B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only </w:t>
      </w:r>
      <w:r w:rsidR="00E564C9" w:rsidRPr="00A831B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Bank Ba</w:t>
      </w:r>
      <w:r w:rsidR="003334B2" w:rsidRPr="00A831B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lance &amp; </w:t>
      </w:r>
      <w:r w:rsidR="009C3436" w:rsidRPr="00A831B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</w:t>
      </w:r>
      <w:r w:rsidR="003334B2" w:rsidRPr="00A831B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ewelry</w:t>
      </w:r>
      <w:r w:rsidR="00E564C9" w:rsidRPr="00A831B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)</w:t>
      </w:r>
      <w:r w:rsidR="00E564C9" w:rsidRPr="00E564C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A831B2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  <w:r w:rsidR="00A831B2" w:rsidRPr="00A831B2">
        <w:rPr>
          <w:rFonts w:ascii="Arial" w:hAnsi="Arial" w:cs="Arial"/>
          <w:color w:val="222222"/>
          <w:sz w:val="20"/>
          <w:szCs w:val="20"/>
          <w:shd w:val="clear" w:color="auto" w:fill="FFFFFF"/>
        </w:rPr>
        <w:t>Alternatively person can</w:t>
      </w:r>
      <w:r w:rsidR="00A831B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9C34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specifically </w:t>
      </w:r>
      <w:r w:rsidR="00AB15F8">
        <w:rPr>
          <w:rFonts w:ascii="Arial" w:hAnsi="Arial" w:cs="Arial"/>
          <w:color w:val="222222"/>
          <w:sz w:val="20"/>
          <w:szCs w:val="20"/>
          <w:shd w:val="clear" w:color="auto" w:fill="FFFFFF"/>
        </w:rPr>
        <w:t>exclude</w:t>
      </w:r>
      <w:r w:rsidR="00A831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certain assets </w:t>
      </w:r>
      <w:r w:rsidR="00AB15F8" w:rsidRPr="00A831B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</w:t>
      </w:r>
      <w:r w:rsidR="00AB15F8" w:rsidRPr="00A831B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for example </w:t>
      </w:r>
      <w:r w:rsidR="009C3436" w:rsidRPr="00A831B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exclude </w:t>
      </w:r>
      <w:r w:rsidR="00AB15F8" w:rsidRPr="00A831B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a house which the family lives in, and is difficult to break up/sell</w:t>
      </w:r>
      <w:r w:rsidR="00E564C9" w:rsidRPr="00A831B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r w:rsidR="00AB15F8" w:rsidRPr="00A831B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.)</w:t>
      </w:r>
    </w:p>
    <w:p w:rsidR="00AB15F8" w:rsidRDefault="00AB15F8" w:rsidP="00AB1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D5A36" w:rsidRDefault="00126FFE" w:rsidP="00BF3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222222"/>
          <w:sz w:val="20"/>
          <w:szCs w:val="20"/>
        </w:rPr>
      </w:pP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This allocation of 1/3 has to be specifically mentioned (orally or in writing as </w:t>
      </w:r>
      <w:r w:rsidR="00577B93"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a will/</w:t>
      </w:r>
      <w:proofErr w:type="spellStart"/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wasiyat</w:t>
      </w:r>
      <w:proofErr w:type="spellEnd"/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) AND</w:t>
      </w:r>
      <w:r w:rsidRPr="008F33AE">
        <w:rPr>
          <w:rFonts w:ascii="Arial" w:hAnsi="Arial" w:cs="Arial"/>
          <w:color w:val="222222"/>
          <w:sz w:val="20"/>
          <w:szCs w:val="20"/>
        </w:rPr>
        <w:br/>
      </w:r>
      <w:r w:rsidRPr="008F33A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a Wasi is to be appointed </w:t>
      </w:r>
      <w:r w:rsidR="00C625D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for its execution</w:t>
      </w:r>
      <w:r w:rsidRPr="008F33A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</w:t>
      </w:r>
      <w:r w:rsidRPr="008F33AE">
        <w:rPr>
          <w:rFonts w:ascii="Arial" w:hAnsi="Arial" w:cs="Arial"/>
          <w:color w:val="222222"/>
          <w:sz w:val="20"/>
          <w:szCs w:val="20"/>
        </w:rPr>
        <w:br/>
      </w:r>
      <w:r w:rsidR="00577B93"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It is recommended that the </w:t>
      </w:r>
      <w:r w:rsidR="00F64C62">
        <w:rPr>
          <w:rFonts w:ascii="Arial" w:hAnsi="Arial" w:cs="Arial"/>
          <w:color w:val="222222"/>
          <w:sz w:val="20"/>
          <w:szCs w:val="20"/>
          <w:shd w:val="clear" w:color="auto" w:fill="FFFFFF"/>
        </w:rPr>
        <w:t>will is in writing</w:t>
      </w:r>
      <w:r w:rsidR="00BB0C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86077" w:rsidRPr="00BB0CAA">
        <w:rPr>
          <w:rFonts w:ascii="Arial" w:hAnsi="Arial" w:cs="Arial"/>
          <w:color w:val="222222"/>
          <w:sz w:val="18"/>
          <w:szCs w:val="18"/>
          <w:shd w:val="clear" w:color="auto" w:fill="FFFFFF"/>
        </w:rPr>
        <w:t>(though</w:t>
      </w:r>
      <w:r w:rsidR="00F64C62" w:rsidRPr="00BB0CA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it can be verbal) </w:t>
      </w:r>
      <w:r w:rsidR="00F64C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&amp; </w:t>
      </w:r>
      <w:r w:rsid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has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 </w:t>
      </w:r>
      <w:r w:rsidR="00C625D3"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witnesses.</w:t>
      </w:r>
      <w:r w:rsidRPr="008F33AE">
        <w:rPr>
          <w:rFonts w:ascii="Arial" w:hAnsi="Arial" w:cs="Arial"/>
          <w:color w:val="222222"/>
          <w:sz w:val="20"/>
          <w:szCs w:val="20"/>
        </w:rPr>
        <w:br/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case </w:t>
      </w:r>
      <w:r w:rsidR="00577B93"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there is such a will and </w:t>
      </w:r>
      <w:r w:rsidRPr="008F33A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no Wasi was </w:t>
      </w:r>
      <w:r w:rsidR="004E2D6C" w:rsidRPr="008F33A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appointed</w:t>
      </w:r>
      <w:r w:rsidR="004E2D6C"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, then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</w:t>
      </w:r>
      <w:r w:rsidR="00886077"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persons</w:t>
      </w:r>
      <w:r w:rsidR="008860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86077" w:rsidRPr="00BF369A">
        <w:rPr>
          <w:rFonts w:ascii="Arial" w:hAnsi="Arial" w:cs="Arial"/>
          <w:color w:val="222222"/>
          <w:sz w:val="18"/>
          <w:szCs w:val="18"/>
          <w:shd w:val="clear" w:color="auto" w:fill="FFFFFF"/>
        </w:rPr>
        <w:t>(</w:t>
      </w:r>
      <w:r w:rsidRPr="00BF369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including </w:t>
      </w:r>
      <w:r w:rsidR="00BF369A" w:rsidRPr="00BF369A">
        <w:rPr>
          <w:rFonts w:ascii="Arial" w:hAnsi="Arial" w:cs="Arial"/>
          <w:color w:val="222222"/>
          <w:sz w:val="18"/>
          <w:szCs w:val="18"/>
          <w:shd w:val="clear" w:color="auto" w:fill="FFFFFF"/>
        </w:rPr>
        <w:t>inheritors)</w:t>
      </w:r>
      <w:r w:rsidRPr="00BF369A">
        <w:rPr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  <w:r w:rsid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distributing this 1/3</w:t>
      </w:r>
      <w:r w:rsidR="00902389" w:rsidRPr="00902389">
        <w:rPr>
          <w:rFonts w:ascii="Arial" w:hAnsi="Arial" w:cs="Arial"/>
          <w:b/>
          <w:bCs/>
          <w:color w:val="222222"/>
          <w:shd w:val="clear" w:color="auto" w:fill="FFFFFF"/>
          <w:vertAlign w:val="superscript"/>
        </w:rPr>
        <w:t xml:space="preserve"> </w:t>
      </w:r>
      <w:proofErr w:type="spellStart"/>
      <w:r w:rsidR="00902389" w:rsidRPr="00A831B2">
        <w:rPr>
          <w:rFonts w:ascii="Arial" w:hAnsi="Arial" w:cs="Arial"/>
          <w:b/>
          <w:bCs/>
          <w:color w:val="222222"/>
          <w:shd w:val="clear" w:color="auto" w:fill="FFFFFF"/>
          <w:vertAlign w:val="superscript"/>
        </w:rPr>
        <w:t>rd</w:t>
      </w:r>
      <w:proofErr w:type="spellEnd"/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E2D6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wealth 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should take permission from </w:t>
      </w:r>
      <w:r w:rsidR="00C625D3">
        <w:rPr>
          <w:rFonts w:ascii="Arial" w:hAnsi="Arial" w:cs="Arial"/>
          <w:color w:val="222222"/>
          <w:sz w:val="20"/>
          <w:szCs w:val="20"/>
          <w:shd w:val="clear" w:color="auto" w:fill="FFFFFF"/>
        </w:rPr>
        <w:t>‘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Hakim </w:t>
      </w:r>
      <w:proofErr w:type="spellStart"/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Shar</w:t>
      </w:r>
      <w:proofErr w:type="spellEnd"/>
      <w:r w:rsidR="00C625D3">
        <w:rPr>
          <w:rFonts w:ascii="Arial" w:hAnsi="Arial" w:cs="Arial"/>
          <w:color w:val="222222"/>
          <w:sz w:val="20"/>
          <w:szCs w:val="20"/>
          <w:shd w:val="clear" w:color="auto" w:fill="FFFFFF"/>
        </w:rPr>
        <w:t>’</w:t>
      </w:r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ie</w:t>
      </w:r>
      <w:proofErr w:type="spellEnd"/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authorized representative of persons </w:t>
      </w:r>
      <w:proofErr w:type="spellStart"/>
      <w:r w:rsidRPr="008F33AE">
        <w:rPr>
          <w:rFonts w:ascii="Arial" w:hAnsi="Arial" w:cs="Arial"/>
          <w:color w:val="222222"/>
          <w:sz w:val="20"/>
          <w:szCs w:val="20"/>
          <w:shd w:val="clear" w:color="auto" w:fill="FFFFFF"/>
        </w:rPr>
        <w:t>Marja</w:t>
      </w:r>
      <w:proofErr w:type="spellEnd"/>
      <w:r w:rsidR="004E2D6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before doing so.</w:t>
      </w:r>
      <w:bookmarkStart w:id="0" w:name="_GoBack"/>
      <w:bookmarkEnd w:id="0"/>
      <w:r w:rsidRPr="008F33AE">
        <w:rPr>
          <w:rFonts w:ascii="Arial" w:hAnsi="Arial" w:cs="Arial"/>
          <w:color w:val="222222"/>
          <w:sz w:val="20"/>
          <w:szCs w:val="20"/>
        </w:rPr>
        <w:br/>
      </w:r>
    </w:p>
    <w:p w:rsidR="004C2BED" w:rsidRPr="00670537" w:rsidRDefault="000D5A36" w:rsidP="005E7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  <w:color w:val="00206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 case the wealth includes Businesses or indivisible Assets which cannot be </w:t>
      </w:r>
      <w:r w:rsidR="005E72A9">
        <w:rPr>
          <w:rFonts w:ascii="Arial" w:hAnsi="Arial" w:cs="Arial"/>
          <w:color w:val="222222"/>
          <w:sz w:val="20"/>
          <w:szCs w:val="20"/>
        </w:rPr>
        <w:t>liquidated,</w:t>
      </w:r>
      <w:r>
        <w:rPr>
          <w:rFonts w:ascii="Arial" w:hAnsi="Arial" w:cs="Arial"/>
          <w:color w:val="222222"/>
          <w:sz w:val="20"/>
          <w:szCs w:val="20"/>
        </w:rPr>
        <w:t xml:space="preserve"> an individual can consider transferring ownership during lifetime to a trust / organization</w:t>
      </w:r>
      <w:r w:rsidR="005E72A9">
        <w:rPr>
          <w:rFonts w:ascii="Arial" w:hAnsi="Arial" w:cs="Arial"/>
          <w:color w:val="222222"/>
          <w:sz w:val="20"/>
          <w:szCs w:val="20"/>
        </w:rPr>
        <w:t xml:space="preserve">. The </w:t>
      </w:r>
      <w:r>
        <w:rPr>
          <w:rFonts w:ascii="Arial" w:hAnsi="Arial" w:cs="Arial"/>
          <w:color w:val="222222"/>
          <w:sz w:val="20"/>
          <w:szCs w:val="20"/>
        </w:rPr>
        <w:t xml:space="preserve">beneficial </w:t>
      </w:r>
      <w:r w:rsidR="005E72A9">
        <w:rPr>
          <w:rFonts w:ascii="Arial" w:hAnsi="Arial" w:cs="Arial"/>
          <w:color w:val="222222"/>
          <w:sz w:val="20"/>
          <w:szCs w:val="20"/>
        </w:rPr>
        <w:t>ownership, of this trust/Organisation</w:t>
      </w:r>
      <w:r>
        <w:rPr>
          <w:rFonts w:ascii="Arial" w:hAnsi="Arial" w:cs="Arial"/>
          <w:color w:val="222222"/>
          <w:sz w:val="20"/>
          <w:szCs w:val="20"/>
        </w:rPr>
        <w:t xml:space="preserve"> can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be </w:t>
      </w:r>
      <w:r w:rsidR="005E72A9">
        <w:rPr>
          <w:rFonts w:ascii="Arial" w:hAnsi="Arial" w:cs="Arial"/>
          <w:color w:val="222222"/>
          <w:sz w:val="20"/>
          <w:szCs w:val="20"/>
        </w:rPr>
        <w:t>;</w:t>
      </w:r>
      <w:proofErr w:type="gramEnd"/>
      <w:r w:rsidR="005E72A9">
        <w:rPr>
          <w:rFonts w:ascii="Arial" w:hAnsi="Arial" w:cs="Arial"/>
          <w:color w:val="222222"/>
          <w:sz w:val="20"/>
          <w:szCs w:val="20"/>
        </w:rPr>
        <w:t xml:space="preserve"> 2/3 </w:t>
      </w:r>
      <w:r>
        <w:rPr>
          <w:rFonts w:ascii="Arial" w:hAnsi="Arial" w:cs="Arial"/>
          <w:color w:val="222222"/>
          <w:sz w:val="20"/>
          <w:szCs w:val="20"/>
        </w:rPr>
        <w:t xml:space="preserve">the inheritors as per sharia </w:t>
      </w:r>
      <w:r w:rsidR="005E72A9">
        <w:rPr>
          <w:rFonts w:ascii="Arial" w:hAnsi="Arial" w:cs="Arial"/>
          <w:color w:val="222222"/>
          <w:sz w:val="20"/>
          <w:szCs w:val="20"/>
        </w:rPr>
        <w:t xml:space="preserve">&amp; 1/3 for specified causes. </w:t>
      </w:r>
      <w:r>
        <w:rPr>
          <w:rFonts w:ascii="Arial" w:hAnsi="Arial" w:cs="Arial"/>
          <w:color w:val="222222"/>
          <w:sz w:val="20"/>
          <w:szCs w:val="20"/>
        </w:rPr>
        <w:t xml:space="preserve">The management of this trust /organization can </w:t>
      </w:r>
      <w:r w:rsidR="005E72A9">
        <w:rPr>
          <w:rFonts w:ascii="Arial" w:hAnsi="Arial" w:cs="Arial"/>
          <w:color w:val="222222"/>
          <w:sz w:val="20"/>
          <w:szCs w:val="20"/>
        </w:rPr>
        <w:t xml:space="preserve">also </w:t>
      </w:r>
      <w:r>
        <w:rPr>
          <w:rFonts w:ascii="Arial" w:hAnsi="Arial" w:cs="Arial"/>
          <w:color w:val="222222"/>
          <w:sz w:val="20"/>
          <w:szCs w:val="20"/>
        </w:rPr>
        <w:t xml:space="preserve">be </w:t>
      </w:r>
      <w:r w:rsidR="005E72A9">
        <w:rPr>
          <w:rFonts w:ascii="Arial" w:hAnsi="Arial" w:cs="Arial"/>
          <w:color w:val="222222"/>
          <w:sz w:val="20"/>
          <w:szCs w:val="20"/>
        </w:rPr>
        <w:t>pre</w:t>
      </w:r>
      <w:r>
        <w:rPr>
          <w:rFonts w:ascii="Arial" w:hAnsi="Arial" w:cs="Arial"/>
          <w:color w:val="222222"/>
          <w:sz w:val="20"/>
          <w:szCs w:val="20"/>
        </w:rPr>
        <w:t>defined as required.</w:t>
      </w:r>
      <w:r w:rsidRPr="008F33AE">
        <w:rPr>
          <w:rFonts w:ascii="Arial" w:hAnsi="Arial" w:cs="Arial"/>
          <w:color w:val="222222"/>
          <w:sz w:val="20"/>
          <w:szCs w:val="20"/>
        </w:rPr>
        <w:br/>
      </w:r>
      <w:r w:rsidR="00126FFE" w:rsidRPr="008F33AE">
        <w:rPr>
          <w:rFonts w:ascii="Arial" w:hAnsi="Arial" w:cs="Arial"/>
          <w:color w:val="222222"/>
          <w:sz w:val="20"/>
          <w:szCs w:val="20"/>
        </w:rPr>
        <w:br/>
      </w:r>
      <w:proofErr w:type="gramStart"/>
      <w:r w:rsidR="00670537" w:rsidRPr="00670537">
        <w:rPr>
          <w:i/>
          <w:iCs/>
          <w:color w:val="002060"/>
        </w:rPr>
        <w:t>More  at</w:t>
      </w:r>
      <w:proofErr w:type="gramEnd"/>
      <w:r w:rsidR="00670537" w:rsidRPr="00670537">
        <w:rPr>
          <w:i/>
          <w:iCs/>
          <w:color w:val="002060"/>
        </w:rPr>
        <w:t xml:space="preserve"> </w:t>
      </w:r>
      <w:r w:rsidR="004C2BED" w:rsidRPr="00670537">
        <w:rPr>
          <w:i/>
          <w:iCs/>
          <w:color w:val="002060"/>
        </w:rPr>
        <w:t>http://www.islamic-laws.com/Inheritance.htm</w:t>
      </w:r>
    </w:p>
    <w:sectPr w:rsidR="004C2BED" w:rsidRPr="00670537" w:rsidSect="006A5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E"/>
    <w:rsid w:val="000D5A36"/>
    <w:rsid w:val="00126FFE"/>
    <w:rsid w:val="001E5220"/>
    <w:rsid w:val="00294B2C"/>
    <w:rsid w:val="003334B2"/>
    <w:rsid w:val="004C2BED"/>
    <w:rsid w:val="004E2D6C"/>
    <w:rsid w:val="0053167F"/>
    <w:rsid w:val="00577B93"/>
    <w:rsid w:val="005C5E0F"/>
    <w:rsid w:val="005E72A9"/>
    <w:rsid w:val="00667569"/>
    <w:rsid w:val="00670537"/>
    <w:rsid w:val="006A52E3"/>
    <w:rsid w:val="007F7618"/>
    <w:rsid w:val="008316FA"/>
    <w:rsid w:val="00886077"/>
    <w:rsid w:val="008A3338"/>
    <w:rsid w:val="008F33AE"/>
    <w:rsid w:val="00902389"/>
    <w:rsid w:val="009A1B71"/>
    <w:rsid w:val="009C3436"/>
    <w:rsid w:val="00A831B2"/>
    <w:rsid w:val="00AB15F8"/>
    <w:rsid w:val="00BB0CAA"/>
    <w:rsid w:val="00BD4A01"/>
    <w:rsid w:val="00BF369A"/>
    <w:rsid w:val="00C625D3"/>
    <w:rsid w:val="00D724EA"/>
    <w:rsid w:val="00E564C9"/>
    <w:rsid w:val="00EA2EB3"/>
    <w:rsid w:val="00F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31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3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abbasm</dc:creator>
  <cp:lastModifiedBy>Abbas Muljiani</cp:lastModifiedBy>
  <cp:revision>2</cp:revision>
  <cp:lastPrinted>2016-03-15T05:43:00Z</cp:lastPrinted>
  <dcterms:created xsi:type="dcterms:W3CDTF">2016-03-15T05:52:00Z</dcterms:created>
  <dcterms:modified xsi:type="dcterms:W3CDTF">2016-03-15T05:52:00Z</dcterms:modified>
</cp:coreProperties>
</file>